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материал и ответьте</w:t>
      </w:r>
      <w:r w:rsidR="005D1CFF" w:rsidRPr="005D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контрольные вопросы.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отопления. Виды отопления.</w:t>
      </w:r>
    </w:p>
    <w:p w:rsidR="00350335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отопления – это комплекс из трех составляющих:</w:t>
      </w:r>
    </w:p>
    <w:p w:rsidR="001B4323" w:rsidRPr="005D1CFF" w:rsidRDefault="00350335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B4323"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теплоты</w:t>
      </w:r>
    </w:p>
    <w:p w:rsidR="001B4323" w:rsidRPr="005D1CFF" w:rsidRDefault="00350335" w:rsidP="0035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B4323"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Теплопроводы</w:t>
      </w:r>
    </w:p>
    <w:p w:rsidR="001B4323" w:rsidRPr="005D1CFF" w:rsidRDefault="00350335" w:rsidP="0035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B4323"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Отопительные приборы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источника тепла (тепловой энергии) используют котельные, где топливо с потенциальной энергией (дрова, уголь, газ, нефть и т.д.) превращается в тепловую энергию (и далее в ее разновидности: теплая вода, пар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лектроэнергия). Различают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котельные-отопительные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производственно-отопительные, производственные (для технологических цепей), получения электроэнергии. Теплофикация селитебной территории осуществляется от ТЭЦ-теплоэлектростанций, районных котельных, домовых котельных, печей в помещениях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и мощность котельных определяется по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теплопотерям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зданий с учетом некоторого резерва.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виду теплоносителя системы отопления зданий можно разделить на: водяные, паровые, воздушные, печные, радиационные и электрические.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теплоносители имеют соответствующие возможности, конструктивное исполнение и область применения.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 и широко распространенным теплоносителем являются водяное и паровое отопление, в которых теплоноситель подается в помещения с безопасной температурой не более 80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ºС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трубопроводах она не превышает 150ºС.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Водяное отопление осуществляется через систему водопроводов и отопительных приборов, различают однотрубную и двух трубную систему подачи воды.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Однотрубная система предназначена для подачи тепла последовательно на все приборы (см. рис. 12.1) и двухтрубная с подающей магистралью и обратной магистралью, в которой из каждого прибора вода удаляется и возвращается к источнику (см. рис. 12.2). Подача воды может быть с верхней и нижней разводкой (разливом). Циркуляция воды обеспечивается за счет разницы веса горячей и охлажденной воды (естественная) или принудительной циркуляции с помощью насосов.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73145" cy="2193290"/>
            <wp:effectExtent l="0" t="0" r="8255" b="0"/>
            <wp:docPr id="1" name="Рисунок 1" descr="https://studfile.net/html/2706/291/html_Geh9L6sZ7E.Fd0p/img-G1lb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91/html_Geh9L6sZ7E.Fd0p/img-G1lbm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12.1 Однотрубная система разводки в сетях отопления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котел; 2 – главный стояк; 3 – расширительный бак; 4 – магистраль верхнего разлива; 5 – воздухосборник; 6 – кран двойной регулировки; 7 – отопительный прибор; 8 – стояк с о смешанным замыкающим участком; 9 – трехходовой регулирующий кран; 10 – вентиль для отключения стояка; 11 – вентиль для спуска воды; 12 – магистраль охлажденной воды; 13 – вертикальный стояк; 14 – циркуляционный насос;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15 - однотрубный проточный вертикальный стояк; 16 – воздушный кран; 17 – горизонтальный проточно-регулируемый стояк.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71010" cy="1760220"/>
            <wp:effectExtent l="0" t="0" r="0" b="0"/>
            <wp:docPr id="2" name="Рисунок 2" descr="https://studfile.net/html/2706/291/html_Geh9L6sZ7E.Fd0p/img-1mBG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91/html_Geh9L6sZ7E.Fd0p/img-1mBGx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2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315"/>
        <w:gridCol w:w="805"/>
      </w:tblGrid>
      <w:tr w:rsidR="001B4323" w:rsidRPr="005D1CFF" w:rsidTr="001B4323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23" w:rsidRPr="005D1CFF" w:rsidRDefault="001B4323" w:rsidP="001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23" w:rsidRPr="005D1CFF" w:rsidRDefault="001B4323" w:rsidP="001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12.1 Двухтрубные системы разводки в сетях отопления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с верхней прокладкой горячих магистралей;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нижней прокладкой;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котел; 2 – главный стояк; 3 – расширительный бак; 4 – магистраль горячей воды; 5 – воздухосборник; 6 – воздушная линия; 7 – кран двойной регулировки; 8 – двухтрубный стояк; 9 – отопительный прибор; 10 – магистраль охлажденной воды; 11 – циркуляционный насос; Т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Т2 – подающий и обратный трубопроводы.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парового отопления в принципе не отличаются от систем водяного отопления. Теплоноситель пар отличается от жидкости по своим свойствам при поддержании давления и температуры пар находится в состоянии насыщения (сухой пар). Оставаясь в приборах, пар превращается в воду, ёе надо отводить в нижнюю часть системы. Иногда по </w:t>
      </w: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этой причине возникают гидравлические пробки, в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появляется в системе шум. Кроме того паровое отопление дает высокую температуру на поверхности отопительных приборов до 150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ºС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опасно при соприкосновении с ними. По этой причине оно применяется только в помещениях производственных зданий. Печное, радиационное, электрическое, будет рассмотрено при описании приборов отопления.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Воздушное отопление</w:t>
      </w: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используют для обеспечения допустимых параметров воздуха в обслуживаемой или рабочей зоне помещений. Это позволяет объединить в одной системе функции отопления и вентиляции. Иногда делают циркуляцию воздуха, то есть используют внутренний воздух с его отчисткой и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увлажнением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это допускается санитарными нормами (по наличию вредности и микрофлоры и т.д.). Приточный воздух предварительно нагревается и подается вентиляторами. Пример схемы воздушного отопления показан на рис. 12.2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92295" cy="1849755"/>
            <wp:effectExtent l="0" t="0" r="8255" b="0"/>
            <wp:docPr id="3" name="Рисунок 3" descr="https://studfile.net/html/2706/291/html_Geh9L6sZ7E.Fd0p/img-R7Yt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91/html_Geh9L6sZ7E.Fd0p/img-R7Yt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12.2 Схемы систем воздушного отопления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прямоточная; б – с частичной рециркуляцией; в – полностью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рециркуляционная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 –воздухозаборная шахта; 2,4,10 - решетки; 3 – выбросная шахта; 5 – приточный воздуховод; 6 – калорифер; 7 –вентилятор; 8 – рабочая зона (помещения); 9 - клапан</w:t>
      </w:r>
      <w:proofErr w:type="gramEnd"/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снижения поступления холодного воздуха у ворот, дверей делают тепловые завесы, принцип действия у них такой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у отопительных. Воздушное отопление имеет много достоинств (малые первоначальные затраты, высокое санитарно-гигиеническое состояние среды). Недостатки – значительный размер воздуховодов, большая потеря тепла.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Трубопроводные системы отопления и запорная арматура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как и в системах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водопровода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трубопроводы предназначены для перемещения воды – теплоносителя, поэтому в качестве труб используют стальные электросварные трубы диаметром до 60мм для разводки и больше 60мм – для магистралей. Толщина стенок труб зависит от способа соединения на сварке или на резьбе. Трубопроводы и системы прокладывают отдельно. При скрытой прокладке предусматривают смотровые люки, уклоны. При пересечении перекрытий и стен трубы следует прокладывать с гильзой из негорючих материалов.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трубопроводы отопления стали делать из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метало-полимерных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труб, состоящих из полиэтилена и металлической части, склеенными клеями (метало-пластики). Но эти трубы не разрешается прокладывать в помещениях с источниками огня (сварки электродуговая, газовая, открытый огонь).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056130" cy="1046480"/>
            <wp:effectExtent l="0" t="0" r="1270" b="1270"/>
            <wp:docPr id="4" name="Рисунок 4" descr="https://studfile.net/html/2706/291/html_Geh9L6sZ7E.Fd0p/img-xrtn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91/html_Geh9L6sZ7E.Fd0p/img-xrtn4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12.3 Конструкция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металлополимерной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(металлопластиковой) трубы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полиэтилен; 2 – клеевой слой; 3 – металлическая часть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Запорная и регулирующая арматура: задвижки, вентили, пробковые краны; эта арматура ставится на резьбе, как и в системах водопровода.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 изготавливает эту арматуру. Ввиду ее разнообразности она шифруется цифрами, буквами, что позволяет по каталогу видеть нужное изделие.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кран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пробкоспускной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шифр 10, к цифре добавляется буква, обозначающая материал, С – углеродная сталь, Л.С. – сталь легированная, Н.Ж. – сталь нержавеющая, далее указывается материал поверхности уплотнения: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кожа,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бт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баббит.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 шифр арматурного изделия 30с76бр обозначает: 30 – задвижка,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стальной корпус, 76 – разновидность задвижки,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бронза – материал запорного устройства.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Отопительные приборы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системы отопления используются соответствующие приборы отопления. Под отопительным прибором понимается устройство, предназначенное для передачи тепла в отапливаемое помещение. Эти устройства должны отвечать ряду требований: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-теплотехническим – соответствующим количеству тепла, отдаваемого 1 кг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еса или 1 кв. м. поверхности устройства в течение часа.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гигиеническим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способностью и доступностью уборки пыли и грязи.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архитектурно-строительным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компактность и эстетичность.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монтажным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прочность, транспортабельность при перевозке, иметь простое крепление,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индустриальность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монтажа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эксплуатационным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сводящимся к обеспечению комфортности при изменении внешних условий (погоды и т.д.). Отопительные приборы должны быть оснащены приборами для регулирования тепловой мощности, иметь высокую коррозийную стойкость, поверхность приборов должна быть гладкой.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основные типы отопительных приборов: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 – гнутые трубы диаметром 32-109 мм. Коэффициент теплоотдачи 10,5-14 Вт/м</w:t>
      </w: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ºС. Они отвечают всем требованиям, упомянутым выше. Широко распространены </w:t>
      </w: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регистры и ребристых чугунных труб, ребра на поверхности повышают площадь теплоотдачи.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50895" cy="3430270"/>
            <wp:effectExtent l="0" t="0" r="1905" b="0"/>
            <wp:docPr id="5" name="Рисунок 5" descr="https://studfile.net/html/2706/291/html_Geh9L6sZ7E.Fd0p/img-fMJf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91/html_Geh9L6sZ7E.Fd0p/img-fMJfr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12.4 – регистры из гладких труб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Радиаторы – чугунные, стальные. Чугунные радиаторы делаются из секций, собираемых при монтаже, в зависимости от требуемой мощности теплоотдачи. Чугунные радиаторы трудоемки в изготовлении и монтаже.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Стальные – из листовой стали на сварке.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радиаторы из листового алюминия, такие радиаторы изготавливают зарубежные и российские изготовители.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3185" cy="1448435"/>
            <wp:effectExtent l="0" t="0" r="0" b="0"/>
            <wp:docPr id="6" name="Рисунок 6" descr="https://studfile.net/html/2706/291/html_Geh9L6sZ7E.Fd0p/img-4uop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91/html_Geh9L6sZ7E.Fd0p/img-4uopo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0380" cy="2209165"/>
            <wp:effectExtent l="0" t="0" r="1270" b="635"/>
            <wp:docPr id="7" name="Рисунок 7" descr="https://studfile.net/html/2706/291/html_Geh9L6sZ7E.Fd0p/img-R_y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91/html_Geh9L6sZ7E.Fd0p/img-R_yI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0585" cy="1474470"/>
            <wp:effectExtent l="0" t="0" r="0" b="0"/>
            <wp:docPr id="8" name="Рисунок 8" descr="https://studfile.net/html/2706/291/html_Geh9L6sZ7E.Fd0p/img-W2iX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91/html_Geh9L6sZ7E.Fd0p/img-W2iXf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79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885"/>
        <w:gridCol w:w="2390"/>
        <w:gridCol w:w="515"/>
      </w:tblGrid>
      <w:tr w:rsidR="001B4323" w:rsidRPr="005D1CFF" w:rsidTr="001B4323"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23" w:rsidRPr="005D1CFF" w:rsidRDefault="001B4323" w:rsidP="001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23" w:rsidRPr="005D1CFF" w:rsidRDefault="001B4323" w:rsidP="001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23" w:rsidRPr="005D1CFF" w:rsidRDefault="001B4323" w:rsidP="001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</w:tr>
    </w:tbl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12.5 – схема отопительных приборов различных видов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(поперечные разрезы)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– секция чугунных радиаторов; б – радиаторы стальные штампованные типа РСВ (РСВ1-1 и РСВ1-2);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ребристая чугунная труба;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Приборы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конвекторного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– это трубы, на которых установлены ребра из листовой стали, что повышает площадь теплоотдачи. Сейчас изготавливают много типов конвекторов отечественного производства: аккорд, комфорт, ритм и много зарубежных.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3825" cy="1617345"/>
            <wp:effectExtent l="0" t="0" r="3175" b="1905"/>
            <wp:docPr id="9" name="Рисунок 9" descr="https://studfile.net/html/2706/291/html_Geh9L6sZ7E.Fd0p/img-C3he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91/html_Geh9L6sZ7E.Fd0p/img-C3heQ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96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816"/>
        <w:gridCol w:w="1144"/>
      </w:tblGrid>
      <w:tr w:rsidR="001B4323" w:rsidRPr="005D1CFF" w:rsidTr="001B4323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23" w:rsidRPr="005D1CFF" w:rsidRDefault="001B4323" w:rsidP="001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23" w:rsidRPr="005D1CFF" w:rsidRDefault="001B4323" w:rsidP="001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</w:tr>
    </w:tbl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12.6 – Конвекторы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типа «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Аккорд»; б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типа «Комфорт-20»;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ребра; 2 – бесшовные стальные трубы;</w:t>
      </w:r>
    </w:p>
    <w:p w:rsidR="001B4323" w:rsidRPr="005D1CFF" w:rsidRDefault="001B4323" w:rsidP="001B4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поворотный клапан; 4 – стальной кожух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Напольное отопление – трубы в конструкции пола (теплый пол), в таких системах в трубах малый объем теплоносителя, но большая площадь пола позволяет обеспечить нужный (требуемый) поток теплоносителя. Применение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металлополимерных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 обеспечивает долговечность такой системы. В качестве теплоносителя в таких полах также используются греющие </w:t>
      </w:r>
      <w:proofErr w:type="spell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электрокабели</w:t>
      </w:r>
      <w:proofErr w:type="spell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укладываются в конструкцию пола в покрывающий слой.</w:t>
      </w:r>
    </w:p>
    <w:p w:rsidR="001B4323" w:rsidRPr="005D1CFF" w:rsidRDefault="001B4323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Приборы электрического обогрева – приборы, где в качестве теплоносителя используется электрическая энергия, преобразующаяся в </w:t>
      </w:r>
      <w:proofErr w:type="gramStart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тепловую</w:t>
      </w:r>
      <w:proofErr w:type="gramEnd"/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нагрева воды, масла, антифриза и других жидкостей. Видов таких приборов, стационарных и передвижных, очень много как отечественного, так и зарубежного производства.</w:t>
      </w:r>
    </w:p>
    <w:p w:rsidR="00350335" w:rsidRPr="005D1CFF" w:rsidRDefault="00350335" w:rsidP="001B4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вопросы:</w:t>
      </w:r>
    </w:p>
    <w:p w:rsidR="001B4323" w:rsidRPr="005D1CFF" w:rsidRDefault="001B4323" w:rsidP="001B4323">
      <w:pPr>
        <w:rPr>
          <w:rFonts w:ascii="Times New Roman" w:hAnsi="Times New Roman" w:cs="Times New Roman"/>
        </w:rPr>
      </w:pPr>
      <w:r w:rsidRPr="005D1CFF">
        <w:rPr>
          <w:rFonts w:ascii="Times New Roman" w:hAnsi="Times New Roman" w:cs="Times New Roman"/>
        </w:rPr>
        <w:t xml:space="preserve">1. </w:t>
      </w:r>
      <w:r w:rsidR="00350335" w:rsidRPr="005D1CFF">
        <w:rPr>
          <w:rFonts w:ascii="Times New Roman" w:hAnsi="Times New Roman" w:cs="Times New Roman"/>
        </w:rPr>
        <w:t>Н</w:t>
      </w:r>
      <w:r w:rsidRPr="005D1CFF">
        <w:rPr>
          <w:rFonts w:ascii="Times New Roman" w:hAnsi="Times New Roman" w:cs="Times New Roman"/>
        </w:rPr>
        <w:t>азовите три основных составляющих системы отопления</w:t>
      </w:r>
      <w:r w:rsidR="00350335" w:rsidRPr="005D1CFF">
        <w:rPr>
          <w:rFonts w:ascii="Times New Roman" w:hAnsi="Times New Roman" w:cs="Times New Roman"/>
        </w:rPr>
        <w:t>?</w:t>
      </w:r>
    </w:p>
    <w:p w:rsidR="0058624C" w:rsidRPr="005D1CFF" w:rsidRDefault="00350335">
      <w:pPr>
        <w:rPr>
          <w:rFonts w:ascii="Times New Roman" w:hAnsi="Times New Roman" w:cs="Times New Roman"/>
        </w:rPr>
      </w:pPr>
      <w:r w:rsidRPr="005D1CFF">
        <w:rPr>
          <w:rFonts w:ascii="Times New Roman" w:hAnsi="Times New Roman" w:cs="Times New Roman"/>
        </w:rPr>
        <w:t>2. Что является отопительным прибором?</w:t>
      </w:r>
    </w:p>
    <w:p w:rsidR="00350335" w:rsidRPr="005D1CFF" w:rsidRDefault="00350335">
      <w:pPr>
        <w:rPr>
          <w:rFonts w:ascii="Times New Roman" w:hAnsi="Times New Roman" w:cs="Times New Roman"/>
        </w:rPr>
      </w:pPr>
      <w:r w:rsidRPr="005D1CFF">
        <w:rPr>
          <w:rFonts w:ascii="Times New Roman" w:hAnsi="Times New Roman" w:cs="Times New Roman"/>
        </w:rPr>
        <w:t>3. Из каких материалов изготавливают радиаторы?</w:t>
      </w:r>
      <w:bookmarkStart w:id="0" w:name="_GoBack"/>
      <w:bookmarkEnd w:id="0"/>
    </w:p>
    <w:sectPr w:rsidR="00350335" w:rsidRPr="005D1CFF" w:rsidSect="00AC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6712"/>
    <w:multiLevelType w:val="multilevel"/>
    <w:tmpl w:val="F1F4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4323"/>
    <w:rsid w:val="001B4323"/>
    <w:rsid w:val="00350335"/>
    <w:rsid w:val="0058624C"/>
    <w:rsid w:val="005D1CFF"/>
    <w:rsid w:val="00AC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D9F8-20DF-4885-9CF6-46D72A3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2</cp:revision>
  <dcterms:created xsi:type="dcterms:W3CDTF">2024-09-04T08:37:00Z</dcterms:created>
  <dcterms:modified xsi:type="dcterms:W3CDTF">2024-09-04T08:37:00Z</dcterms:modified>
</cp:coreProperties>
</file>